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4E" w:rsidRPr="00904385" w:rsidRDefault="0056714E" w:rsidP="0056714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4385">
        <w:rPr>
          <w:rFonts w:ascii="Arial" w:hAnsi="Arial" w:cs="Arial"/>
          <w:b/>
          <w:sz w:val="24"/>
          <w:szCs w:val="24"/>
          <w:u w:val="single"/>
        </w:rPr>
        <w:t>Antrag auf Notbetreuung für den Zeitraum vom 11. – 29.01.2021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beantrage ich verbindlich für mein 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_____________________,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Klasse: ________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Notbetreuung von 8.30 – 13.10 Uhr für folgende Tage (bitte ankreuzen</w:t>
      </w:r>
      <w:proofErr w:type="gramStart"/>
      <w:r>
        <w:rPr>
          <w:rFonts w:ascii="Arial" w:hAnsi="Arial" w:cs="Arial"/>
          <w:sz w:val="24"/>
          <w:szCs w:val="24"/>
        </w:rPr>
        <w:t>)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Montag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Dienstag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ab/>
        <w:t>Mittwoch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Donnerstag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Freitag </w:t>
      </w: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/ wir sind zuverlässig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telefonisch wie folgt erreichbar: ____________________________________________________________</w:t>
      </w:r>
    </w:p>
    <w:p w:rsidR="0056714E" w:rsidRDefault="0056714E" w:rsidP="0056714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</w:t>
      </w: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56714E" w:rsidRDefault="0056714E" w:rsidP="0056714E">
      <w:pPr>
        <w:spacing w:after="0"/>
        <w:rPr>
          <w:rFonts w:ascii="Arial" w:hAnsi="Arial" w:cs="Arial"/>
          <w:sz w:val="24"/>
          <w:szCs w:val="24"/>
        </w:rPr>
      </w:pPr>
    </w:p>
    <w:p w:rsidR="0037370C" w:rsidRDefault="0037370C"/>
    <w:sectPr w:rsidR="00373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4E"/>
    <w:rsid w:val="0037370C"/>
    <w:rsid w:val="005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DC2D"/>
  <w15:chartTrackingRefBased/>
  <w15:docId w15:val="{7448A525-DF21-4DD0-A5F8-35D8022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14E"/>
    <w:pPr>
      <w:spacing w:after="200" w:line="276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Zaufke</dc:creator>
  <cp:keywords/>
  <dc:description/>
  <cp:lastModifiedBy>B Zaufke</cp:lastModifiedBy>
  <cp:revision>1</cp:revision>
  <cp:lastPrinted>2021-01-06T15:19:00Z</cp:lastPrinted>
  <dcterms:created xsi:type="dcterms:W3CDTF">2021-01-06T15:19:00Z</dcterms:created>
  <dcterms:modified xsi:type="dcterms:W3CDTF">2021-01-06T15:20:00Z</dcterms:modified>
</cp:coreProperties>
</file>